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8B5F" w14:textId="77777777" w:rsidR="00DD3440" w:rsidRPr="00DD3440" w:rsidRDefault="00DD3440" w:rsidP="00DD3440">
      <w:pPr>
        <w:spacing w:after="0"/>
        <w:jc w:val="center"/>
        <w:rPr>
          <w:b/>
          <w:sz w:val="48"/>
          <w:szCs w:val="48"/>
        </w:rPr>
      </w:pPr>
      <w:r w:rsidRPr="00DD3440">
        <w:rPr>
          <w:b/>
          <w:sz w:val="48"/>
          <w:szCs w:val="48"/>
          <w:lang w:val="en"/>
        </w:rPr>
        <w:t>Rotherham Early Help &amp; Family</w:t>
      </w:r>
    </w:p>
    <w:p w14:paraId="32CAA443" w14:textId="77777777" w:rsidR="00DD3440" w:rsidRPr="00DD3440" w:rsidRDefault="00DD3440" w:rsidP="00DD3440">
      <w:pPr>
        <w:spacing w:after="0"/>
        <w:jc w:val="center"/>
        <w:rPr>
          <w:b/>
          <w:sz w:val="48"/>
          <w:szCs w:val="48"/>
        </w:rPr>
      </w:pPr>
      <w:r w:rsidRPr="00DD3440">
        <w:rPr>
          <w:b/>
          <w:sz w:val="48"/>
          <w:szCs w:val="48"/>
          <w:lang w:val="en"/>
        </w:rPr>
        <w:t>Engagement Service</w:t>
      </w:r>
    </w:p>
    <w:p w14:paraId="230C75A2" w14:textId="77777777" w:rsidR="00DD3440" w:rsidRPr="00DD3440" w:rsidRDefault="00DD3440" w:rsidP="00DD3440">
      <w:pPr>
        <w:spacing w:after="0"/>
        <w:jc w:val="center"/>
        <w:rPr>
          <w:b/>
          <w:sz w:val="48"/>
          <w:szCs w:val="48"/>
        </w:rPr>
      </w:pPr>
      <w:r w:rsidRPr="00DD3440">
        <w:rPr>
          <w:b/>
          <w:sz w:val="48"/>
          <w:szCs w:val="48"/>
          <w:lang w:val="en"/>
        </w:rPr>
        <w:t>School attendance matters</w:t>
      </w:r>
    </w:p>
    <w:p w14:paraId="300992C8" w14:textId="77777777" w:rsidR="00DD3440" w:rsidRPr="00DD3440" w:rsidRDefault="00DD3440" w:rsidP="00DD3440">
      <w:pPr>
        <w:spacing w:after="0"/>
        <w:jc w:val="center"/>
        <w:rPr>
          <w:b/>
          <w:sz w:val="48"/>
          <w:szCs w:val="48"/>
        </w:rPr>
      </w:pPr>
    </w:p>
    <w:p w14:paraId="7A50CEB5" w14:textId="77777777" w:rsidR="00DD3440" w:rsidRPr="00DD3440" w:rsidRDefault="00DD3440" w:rsidP="00DD3440">
      <w:pPr>
        <w:spacing w:after="0"/>
        <w:jc w:val="center"/>
        <w:rPr>
          <w:b/>
          <w:sz w:val="48"/>
          <w:szCs w:val="48"/>
        </w:rPr>
      </w:pPr>
      <w:r w:rsidRPr="00DD3440">
        <w:rPr>
          <w:b/>
          <w:sz w:val="48"/>
          <w:szCs w:val="48"/>
          <w:lang w:val="en"/>
        </w:rPr>
        <w:t>Guide for parents and guardians</w:t>
      </w:r>
    </w:p>
    <w:p w14:paraId="0916DD9C" w14:textId="77777777" w:rsidR="00DD3440" w:rsidRDefault="00DD3440" w:rsidP="00DD3440">
      <w:pPr>
        <w:spacing w:after="0"/>
        <w:jc w:val="both"/>
      </w:pPr>
    </w:p>
    <w:p w14:paraId="4D4053DB" w14:textId="77777777" w:rsidR="00BC70A9" w:rsidRDefault="00BC70A9" w:rsidP="00DD3440">
      <w:pPr>
        <w:spacing w:after="0"/>
        <w:jc w:val="both"/>
      </w:pPr>
      <w:r>
        <w:rPr>
          <w:lang w:val="en"/>
        </w:rPr>
        <w:t xml:space="preserve"> </w:t>
      </w:r>
      <w:proofErr w:type="spellStart"/>
      <w:r>
        <w:rPr>
          <w:lang w:val="en"/>
        </w:rPr>
        <w:t>Rotherham</w:t>
      </w:r>
      <w:proofErr w:type="spellEnd"/>
      <w:r>
        <w:rPr>
          <w:lang w:val="en"/>
        </w:rPr>
        <w:t xml:space="preserve"> Local Authority takes attendance very seriously because we know that children who attend school regularly are more likely </w:t>
      </w:r>
      <w:proofErr w:type="gramStart"/>
      <w:r>
        <w:rPr>
          <w:lang w:val="en"/>
        </w:rPr>
        <w:t>to  achieve</w:t>
      </w:r>
      <w:proofErr w:type="gramEnd"/>
      <w:r>
        <w:rPr>
          <w:lang w:val="en"/>
        </w:rPr>
        <w:t xml:space="preserve"> positive results throughout  their childhood than  later in life.  The law stipulates that all </w:t>
      </w:r>
      <w:proofErr w:type="gramStart"/>
      <w:r>
        <w:rPr>
          <w:lang w:val="en"/>
        </w:rPr>
        <w:t>schoolchildren  must</w:t>
      </w:r>
      <w:proofErr w:type="gramEnd"/>
      <w:r>
        <w:rPr>
          <w:lang w:val="en"/>
        </w:rPr>
        <w:t xml:space="preserve"> receive full-fledged full-time education and it is important that  parents/</w:t>
      </w:r>
      <w:r w:rsidR="00FD28BC">
        <w:rPr>
          <w:lang w:val="en"/>
        </w:rPr>
        <w:t xml:space="preserve">guardians are aware of their responsibility to ensure that their child goes to school. </w:t>
      </w:r>
    </w:p>
    <w:p w14:paraId="37DDDC84" w14:textId="77777777" w:rsidR="00DD3440" w:rsidRDefault="00DD3440" w:rsidP="00DD3440">
      <w:pPr>
        <w:spacing w:after="0"/>
        <w:jc w:val="both"/>
      </w:pPr>
    </w:p>
    <w:p w14:paraId="55617344" w14:textId="77777777" w:rsidR="00FD28BC" w:rsidRDefault="00BC70A9" w:rsidP="00DD3440">
      <w:pPr>
        <w:spacing w:after="0"/>
        <w:jc w:val="both"/>
      </w:pPr>
      <w:r>
        <w:rPr>
          <w:lang w:val="en"/>
        </w:rPr>
        <w:t xml:space="preserve">Schools are legally required  to report insufficient school attendance to the local authority and  the </w:t>
      </w:r>
      <w:r w:rsidR="00FD28BC">
        <w:rPr>
          <w:lang w:val="en"/>
        </w:rPr>
        <w:t>local authority can take legal action against parents/guardians</w:t>
      </w:r>
      <w:r>
        <w:rPr>
          <w:lang w:val="en"/>
        </w:rPr>
        <w:t xml:space="preserve"> </w:t>
      </w:r>
      <w:r w:rsidR="00FD28BC">
        <w:rPr>
          <w:lang w:val="en"/>
        </w:rPr>
        <w:t>if the child does not attend school regularly. This trial could result in a fine</w:t>
      </w:r>
      <w:r>
        <w:rPr>
          <w:lang w:val="en"/>
        </w:rPr>
        <w:t xml:space="preserve"> </w:t>
      </w:r>
      <w:r w:rsidR="00DD3440">
        <w:rPr>
          <w:lang w:val="en"/>
        </w:rPr>
        <w:t xml:space="preserve">of up </w:t>
      </w:r>
      <w:proofErr w:type="gramStart"/>
      <w:r w:rsidR="00DD3440">
        <w:rPr>
          <w:lang w:val="en"/>
        </w:rPr>
        <w:t>to  £</w:t>
      </w:r>
      <w:proofErr w:type="gramEnd"/>
      <w:r w:rsidR="00DD3440">
        <w:rPr>
          <w:lang w:val="en"/>
        </w:rPr>
        <w:t xml:space="preserve">2,500 or a prison sentence of up to three months. </w:t>
      </w:r>
    </w:p>
    <w:p w14:paraId="168FE434" w14:textId="77777777" w:rsidR="00FD28BC" w:rsidRDefault="00FD28BC" w:rsidP="00DD3440">
      <w:pPr>
        <w:spacing w:after="0"/>
        <w:jc w:val="both"/>
      </w:pPr>
    </w:p>
    <w:p w14:paraId="293252F8" w14:textId="77777777" w:rsidR="00846006" w:rsidRDefault="00FD28BC" w:rsidP="00DD3440">
      <w:pPr>
        <w:spacing w:after="0"/>
        <w:jc w:val="both"/>
      </w:pPr>
      <w:r>
        <w:rPr>
          <w:lang w:val="en"/>
        </w:rPr>
        <w:t xml:space="preserve">The Early Help &amp; Family Engagement </w:t>
      </w:r>
      <w:proofErr w:type="gramStart"/>
      <w:r>
        <w:rPr>
          <w:lang w:val="en"/>
        </w:rPr>
        <w:t>Service  in</w:t>
      </w:r>
      <w:proofErr w:type="gramEnd"/>
      <w:r w:rsidR="00BC70A9">
        <w:rPr>
          <w:lang w:val="en"/>
        </w:rPr>
        <w:t xml:space="preserve"> </w:t>
      </w:r>
      <w:proofErr w:type="spellStart"/>
      <w:r w:rsidR="00BC70A9">
        <w:rPr>
          <w:lang w:val="en"/>
        </w:rPr>
        <w:t>Rotherham</w:t>
      </w:r>
      <w:proofErr w:type="spellEnd"/>
      <w:r w:rsidR="00BC70A9">
        <w:rPr>
          <w:lang w:val="en"/>
        </w:rPr>
        <w:t xml:space="preserve"> works with children, families and schools </w:t>
      </w:r>
      <w:r>
        <w:rPr>
          <w:lang w:val="en"/>
        </w:rPr>
        <w:t xml:space="preserve">to help families </w:t>
      </w:r>
      <w:r w:rsidR="00BC70A9">
        <w:rPr>
          <w:lang w:val="en"/>
        </w:rPr>
        <w:t>and promote good schooling.</w:t>
      </w:r>
      <w:r>
        <w:rPr>
          <w:lang w:val="en"/>
        </w:rPr>
        <w:t xml:space="preserve"> </w:t>
      </w:r>
      <w:r w:rsidR="00BC70A9">
        <w:rPr>
          <w:lang w:val="en"/>
        </w:rPr>
        <w:t xml:space="preserve"> If concerns </w:t>
      </w:r>
      <w:proofErr w:type="gramStart"/>
      <w:r w:rsidR="00BC70A9">
        <w:rPr>
          <w:lang w:val="en"/>
        </w:rPr>
        <w:t>arise  about</w:t>
      </w:r>
      <w:proofErr w:type="gramEnd"/>
      <w:r w:rsidR="00BC70A9">
        <w:rPr>
          <w:lang w:val="en"/>
        </w:rPr>
        <w:t xml:space="preserve"> a child's</w:t>
      </w:r>
      <w:r>
        <w:rPr>
          <w:lang w:val="en"/>
        </w:rPr>
        <w:t xml:space="preserve"> school </w:t>
      </w:r>
      <w:r w:rsidR="00BC70A9">
        <w:rPr>
          <w:lang w:val="en"/>
        </w:rPr>
        <w:t xml:space="preserve"> attendance, the school will contact the family</w:t>
      </w:r>
      <w:r>
        <w:rPr>
          <w:lang w:val="en"/>
        </w:rPr>
        <w:t xml:space="preserve"> </w:t>
      </w:r>
      <w:r w:rsidR="00BC70A9">
        <w:rPr>
          <w:lang w:val="en"/>
        </w:rPr>
        <w:t>to find out</w:t>
      </w:r>
      <w:r>
        <w:rPr>
          <w:lang w:val="en"/>
        </w:rPr>
        <w:t xml:space="preserve"> </w:t>
      </w:r>
      <w:r w:rsidR="00BC70A9">
        <w:rPr>
          <w:lang w:val="en"/>
        </w:rPr>
        <w:t xml:space="preserve">where the child is; and examine issues that can contribute to their reduced attendance. </w:t>
      </w:r>
      <w:r>
        <w:rPr>
          <w:lang w:val="en"/>
        </w:rPr>
        <w:t xml:space="preserve"> </w:t>
      </w:r>
      <w:r w:rsidR="00BC70A9">
        <w:rPr>
          <w:lang w:val="en"/>
        </w:rPr>
        <w:t>The school</w:t>
      </w:r>
      <w:r>
        <w:rPr>
          <w:lang w:val="en"/>
        </w:rPr>
        <w:t xml:space="preserve"> </w:t>
      </w:r>
      <w:r w:rsidR="00BC70A9">
        <w:rPr>
          <w:lang w:val="en"/>
        </w:rPr>
        <w:t xml:space="preserve">   can alert Early Help</w:t>
      </w:r>
      <w:r w:rsidR="00620E3E">
        <w:rPr>
          <w:lang w:val="en"/>
        </w:rPr>
        <w:t xml:space="preserve"> </w:t>
      </w:r>
      <w:r w:rsidR="00BC70A9">
        <w:rPr>
          <w:lang w:val="en"/>
        </w:rPr>
        <w:t xml:space="preserve">to ensure that </w:t>
      </w:r>
      <w:r>
        <w:rPr>
          <w:lang w:val="en"/>
        </w:rPr>
        <w:t xml:space="preserve">attendance problems </w:t>
      </w:r>
      <w:proofErr w:type="gramStart"/>
      <w:r w:rsidR="00620E3E">
        <w:rPr>
          <w:lang w:val="en"/>
        </w:rPr>
        <w:t xml:space="preserve">are </w:t>
      </w:r>
      <w:r w:rsidR="00BC70A9">
        <w:rPr>
          <w:lang w:val="en"/>
        </w:rPr>
        <w:t xml:space="preserve"> dealt</w:t>
      </w:r>
      <w:proofErr w:type="gramEnd"/>
      <w:r w:rsidR="00BC70A9">
        <w:rPr>
          <w:lang w:val="en"/>
        </w:rPr>
        <w:t xml:space="preserve"> with quickly</w:t>
      </w:r>
      <w:r>
        <w:rPr>
          <w:lang w:val="en"/>
        </w:rPr>
        <w:t xml:space="preserve"> </w:t>
      </w:r>
      <w:r w:rsidR="00620E3E">
        <w:rPr>
          <w:lang w:val="en"/>
        </w:rPr>
        <w:t>by</w:t>
      </w:r>
      <w:r>
        <w:rPr>
          <w:lang w:val="en"/>
        </w:rPr>
        <w:t xml:space="preserve"> </w:t>
      </w:r>
      <w:r w:rsidR="00BC70A9">
        <w:rPr>
          <w:lang w:val="en"/>
        </w:rPr>
        <w:t>parents/guardians</w:t>
      </w:r>
      <w:r w:rsidR="00620E3E">
        <w:rPr>
          <w:lang w:val="en"/>
        </w:rPr>
        <w:t xml:space="preserve"> and that they are offered assistance</w:t>
      </w:r>
      <w:r>
        <w:rPr>
          <w:lang w:val="en"/>
        </w:rPr>
        <w:t xml:space="preserve"> </w:t>
      </w:r>
      <w:r w:rsidR="00620E3E">
        <w:rPr>
          <w:lang w:val="en"/>
        </w:rPr>
        <w:t>if necessary</w:t>
      </w:r>
      <w:r>
        <w:rPr>
          <w:lang w:val="en"/>
        </w:rPr>
        <w:t xml:space="preserve"> </w:t>
      </w:r>
      <w:r w:rsidR="00BC70A9">
        <w:rPr>
          <w:lang w:val="en"/>
        </w:rPr>
        <w:t>.</w:t>
      </w:r>
    </w:p>
    <w:p w14:paraId="0AA5B0CA" w14:textId="77777777" w:rsidR="00620E3E" w:rsidRDefault="00620E3E" w:rsidP="00DD3440">
      <w:pPr>
        <w:spacing w:after="0"/>
        <w:jc w:val="both"/>
      </w:pPr>
    </w:p>
    <w:p w14:paraId="117BEDCF" w14:textId="77777777" w:rsidR="00434F20" w:rsidRDefault="00620E3E" w:rsidP="00DD3440">
      <w:pPr>
        <w:spacing w:after="0"/>
        <w:jc w:val="both"/>
      </w:pPr>
      <w:proofErr w:type="gramStart"/>
      <w:r>
        <w:rPr>
          <w:lang w:val="en"/>
        </w:rPr>
        <w:t>If  additional</w:t>
      </w:r>
      <w:proofErr w:type="gramEnd"/>
      <w:r>
        <w:rPr>
          <w:lang w:val="en"/>
        </w:rPr>
        <w:t xml:space="preserve"> needs are identified, the school or other partner will be asked to  complete an Early Help  assessment to understand the issues affecting  the family.  Evaluation of Early Help is   a way  to understand what contributes to poor school attendance and this assessment can be developed by</w:t>
      </w:r>
      <w:r w:rsidR="00F66226">
        <w:rPr>
          <w:lang w:val="en"/>
        </w:rPr>
        <w:t xml:space="preserve"> different institutions (including school) to ensure that a plan is drawn up to address the problems that arise and ultimately to ensure that the child attends</w:t>
      </w:r>
      <w:r>
        <w:rPr>
          <w:lang w:val="en"/>
        </w:rPr>
        <w:t xml:space="preserve"> </w:t>
      </w:r>
      <w:r w:rsidR="00434F20">
        <w:rPr>
          <w:lang w:val="en"/>
        </w:rPr>
        <w:t xml:space="preserve">school. </w:t>
      </w:r>
    </w:p>
    <w:p w14:paraId="5A5EC90F" w14:textId="77777777" w:rsidR="00434F20" w:rsidRDefault="00434F20" w:rsidP="00DD3440">
      <w:pPr>
        <w:spacing w:after="0"/>
        <w:jc w:val="both"/>
      </w:pPr>
    </w:p>
    <w:p w14:paraId="01541A65" w14:textId="77777777" w:rsidR="00434F20" w:rsidRDefault="00620E3E" w:rsidP="00DD3440">
      <w:pPr>
        <w:spacing w:after="0"/>
        <w:jc w:val="both"/>
      </w:pPr>
      <w:r>
        <w:rPr>
          <w:lang w:val="en"/>
        </w:rPr>
        <w:t xml:space="preserve">If a family refuses </w:t>
      </w:r>
      <w:proofErr w:type="gramStart"/>
      <w:r>
        <w:rPr>
          <w:lang w:val="en"/>
        </w:rPr>
        <w:t>to  participate</w:t>
      </w:r>
      <w:proofErr w:type="gramEnd"/>
      <w:r>
        <w:rPr>
          <w:lang w:val="en"/>
        </w:rPr>
        <w:t xml:space="preserve"> in the </w:t>
      </w:r>
      <w:r w:rsidR="00434F20">
        <w:rPr>
          <w:lang w:val="en"/>
        </w:rPr>
        <w:t xml:space="preserve"> Early Help</w:t>
      </w:r>
      <w:r>
        <w:rPr>
          <w:lang w:val="en"/>
        </w:rPr>
        <w:t xml:space="preserve"> </w:t>
      </w:r>
      <w:r w:rsidR="00434F20">
        <w:rPr>
          <w:lang w:val="en"/>
        </w:rPr>
        <w:t>assessment process</w:t>
      </w:r>
      <w:r>
        <w:rPr>
          <w:lang w:val="en"/>
        </w:rPr>
        <w:t xml:space="preserve">, </w:t>
      </w:r>
      <w:r w:rsidR="00434F20">
        <w:rPr>
          <w:lang w:val="en"/>
        </w:rPr>
        <w:t xml:space="preserve"> coercive measures</w:t>
      </w:r>
      <w:r>
        <w:rPr>
          <w:lang w:val="en"/>
        </w:rPr>
        <w:t xml:space="preserve"> will </w:t>
      </w:r>
      <w:r w:rsidR="00434F20">
        <w:rPr>
          <w:lang w:val="en"/>
        </w:rPr>
        <w:t xml:space="preserve"> have to be taken</w:t>
      </w:r>
      <w:r>
        <w:rPr>
          <w:lang w:val="en"/>
        </w:rPr>
        <w:t xml:space="preserve"> </w:t>
      </w:r>
      <w:r w:rsidR="00434F20">
        <w:rPr>
          <w:lang w:val="en"/>
        </w:rPr>
        <w:t xml:space="preserve">because the local authority takes school attendance very seriously. </w:t>
      </w:r>
    </w:p>
    <w:p w14:paraId="12855548" w14:textId="77777777" w:rsidR="00434F20" w:rsidRDefault="00434F20" w:rsidP="00DD3440">
      <w:pPr>
        <w:spacing w:after="0"/>
        <w:jc w:val="both"/>
      </w:pPr>
    </w:p>
    <w:p w14:paraId="202574AA" w14:textId="77777777" w:rsidR="00434F20" w:rsidRDefault="00620E3E" w:rsidP="00DD3440">
      <w:pPr>
        <w:spacing w:after="0"/>
        <w:jc w:val="both"/>
      </w:pPr>
      <w:r>
        <w:rPr>
          <w:lang w:val="en"/>
        </w:rPr>
        <w:t xml:space="preserve">If the </w:t>
      </w:r>
      <w:proofErr w:type="gramStart"/>
      <w:r>
        <w:rPr>
          <w:lang w:val="en"/>
        </w:rPr>
        <w:t xml:space="preserve">child </w:t>
      </w:r>
      <w:r w:rsidR="00434F20">
        <w:rPr>
          <w:lang w:val="en"/>
        </w:rPr>
        <w:t xml:space="preserve"> does</w:t>
      </w:r>
      <w:proofErr w:type="gramEnd"/>
      <w:r w:rsidR="00434F20">
        <w:rPr>
          <w:lang w:val="en"/>
        </w:rPr>
        <w:t xml:space="preserve"> not attend school for a long time</w:t>
      </w:r>
      <w:r>
        <w:rPr>
          <w:lang w:val="en"/>
        </w:rPr>
        <w:t xml:space="preserve"> due to  illness</w:t>
      </w:r>
      <w:r w:rsidR="00434F20">
        <w:rPr>
          <w:lang w:val="en"/>
        </w:rPr>
        <w:t>, the school asks parents/guardians</w:t>
      </w:r>
      <w:r>
        <w:rPr>
          <w:lang w:val="en"/>
        </w:rPr>
        <w:t xml:space="preserve"> </w:t>
      </w:r>
      <w:r w:rsidR="00434F20">
        <w:rPr>
          <w:lang w:val="en"/>
        </w:rPr>
        <w:t>to provide a medical certificate.</w:t>
      </w:r>
    </w:p>
    <w:p w14:paraId="57F96400" w14:textId="77777777" w:rsidR="00434F20" w:rsidRDefault="00434F20" w:rsidP="00DD3440">
      <w:pPr>
        <w:spacing w:after="0"/>
        <w:jc w:val="both"/>
      </w:pPr>
    </w:p>
    <w:p w14:paraId="157E4C13" w14:textId="77777777" w:rsidR="00620E3E" w:rsidRDefault="00434F20" w:rsidP="00DD3440">
      <w:pPr>
        <w:spacing w:after="0"/>
        <w:jc w:val="both"/>
      </w:pPr>
      <w:r>
        <w:rPr>
          <w:lang w:val="en"/>
        </w:rPr>
        <w:t xml:space="preserve"> If your</w:t>
      </w:r>
      <w:r w:rsidR="00C47ABC">
        <w:rPr>
          <w:lang w:val="en"/>
        </w:rPr>
        <w:t xml:space="preserve">  </w:t>
      </w:r>
      <w:r>
        <w:rPr>
          <w:lang w:val="en"/>
        </w:rPr>
        <w:t xml:space="preserve">  child's attendance  does not improve after you </w:t>
      </w:r>
      <w:r w:rsidR="00F66226">
        <w:rPr>
          <w:lang w:val="en"/>
        </w:rPr>
        <w:t xml:space="preserve"> have been contacted on this matter, you will be asked to attend a</w:t>
      </w:r>
      <w:r w:rsidR="00C47ABC">
        <w:rPr>
          <w:lang w:val="en"/>
        </w:rPr>
        <w:t xml:space="preserve"> meeting</w:t>
      </w:r>
      <w:r>
        <w:rPr>
          <w:lang w:val="en"/>
        </w:rPr>
        <w:t xml:space="preserve"> </w:t>
      </w:r>
      <w:r w:rsidR="00C47ABC">
        <w:rPr>
          <w:lang w:val="en"/>
        </w:rPr>
        <w:t>where the</w:t>
      </w:r>
      <w:r w:rsidR="00F66226">
        <w:rPr>
          <w:lang w:val="en"/>
        </w:rPr>
        <w:t xml:space="preserve"> issue</w:t>
      </w:r>
      <w:r w:rsidR="00C47ABC">
        <w:rPr>
          <w:lang w:val="en"/>
        </w:rPr>
        <w:t xml:space="preserve"> will be discussed.</w:t>
      </w:r>
      <w:r>
        <w:rPr>
          <w:lang w:val="en"/>
        </w:rPr>
        <w:t xml:space="preserve"> </w:t>
      </w:r>
      <w:r w:rsidR="00620E3E">
        <w:rPr>
          <w:lang w:val="en"/>
        </w:rPr>
        <w:t xml:space="preserve"> A </w:t>
      </w:r>
      <w:r w:rsidR="00C47ABC">
        <w:rPr>
          <w:lang w:val="en"/>
        </w:rPr>
        <w:t xml:space="preserve"> decision will be taken</w:t>
      </w:r>
      <w:r>
        <w:rPr>
          <w:lang w:val="en"/>
        </w:rPr>
        <w:t xml:space="preserve"> </w:t>
      </w:r>
      <w:r w:rsidR="00C47ABC">
        <w:rPr>
          <w:lang w:val="en"/>
        </w:rPr>
        <w:t>at</w:t>
      </w:r>
      <w:r>
        <w:rPr>
          <w:lang w:val="en"/>
        </w:rPr>
        <w:t xml:space="preserve"> </w:t>
      </w:r>
      <w:r w:rsidR="00620E3E">
        <w:rPr>
          <w:lang w:val="en"/>
        </w:rPr>
        <w:t>this meeting</w:t>
      </w:r>
      <w:r w:rsidR="00C47ABC">
        <w:rPr>
          <w:lang w:val="en"/>
        </w:rPr>
        <w:t>, which may have one of the following results</w:t>
      </w:r>
      <w:r w:rsidR="00620E3E">
        <w:rPr>
          <w:lang w:val="en"/>
        </w:rPr>
        <w:t>:</w:t>
      </w:r>
    </w:p>
    <w:p w14:paraId="29393EA2" w14:textId="77777777" w:rsidR="00C47ABC" w:rsidRDefault="00C47ABC" w:rsidP="00DD3440">
      <w:pPr>
        <w:spacing w:after="0"/>
        <w:jc w:val="both"/>
      </w:pPr>
    </w:p>
    <w:p w14:paraId="14249C81" w14:textId="77777777" w:rsidR="00C47ABC" w:rsidRDefault="00C47ABC" w:rsidP="00DD3440">
      <w:pPr>
        <w:spacing w:after="0"/>
        <w:jc w:val="both"/>
      </w:pPr>
    </w:p>
    <w:p w14:paraId="5B94B78F" w14:textId="77777777" w:rsidR="00C47ABC" w:rsidRDefault="00C47ABC" w:rsidP="00DD3440">
      <w:pPr>
        <w:spacing w:after="0"/>
        <w:jc w:val="both"/>
      </w:pPr>
    </w:p>
    <w:p w14:paraId="7352D9B7" w14:textId="77777777" w:rsidR="00C47ABC" w:rsidRDefault="00C47ABC" w:rsidP="00DD3440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en"/>
        </w:rPr>
        <w:t xml:space="preserve"> Apply  for   an Education Supervision Order (ESO) for children   registered at the school</w:t>
      </w:r>
    </w:p>
    <w:p w14:paraId="4C77297B" w14:textId="77777777" w:rsidR="00C47ABC" w:rsidRDefault="00C47ABC" w:rsidP="00DD3440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en"/>
        </w:rPr>
        <w:t>Impose a fine</w:t>
      </w:r>
    </w:p>
    <w:p w14:paraId="127F3205" w14:textId="77777777" w:rsidR="00C47ABC" w:rsidRDefault="00C47ABC" w:rsidP="00DD3440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en"/>
        </w:rPr>
        <w:t>Offer intervention and assistance</w:t>
      </w:r>
    </w:p>
    <w:p w14:paraId="34AEB798" w14:textId="77777777" w:rsidR="00C47ABC" w:rsidRDefault="00C47ABC" w:rsidP="00DD3440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en"/>
        </w:rPr>
        <w:t xml:space="preserve"> Apply  for a  School Attendance Order for children who  are not registered at school</w:t>
      </w:r>
    </w:p>
    <w:p w14:paraId="2DC60A87" w14:textId="77777777" w:rsidR="00C47ABC" w:rsidRDefault="00C47ABC" w:rsidP="00DD3440">
      <w:pPr>
        <w:pStyle w:val="ListParagraph"/>
        <w:numPr>
          <w:ilvl w:val="0"/>
          <w:numId w:val="1"/>
        </w:numPr>
        <w:spacing w:after="0"/>
        <w:jc w:val="both"/>
      </w:pPr>
      <w:r>
        <w:rPr>
          <w:lang w:val="en"/>
        </w:rPr>
        <w:t xml:space="preserve">Refer the case to  the Magistrates' Court for prosecution </w:t>
      </w:r>
    </w:p>
    <w:p w14:paraId="218E9B63" w14:textId="77777777" w:rsidR="00C47ABC" w:rsidRDefault="00C47ABC" w:rsidP="00DD3440">
      <w:pPr>
        <w:spacing w:after="0"/>
        <w:jc w:val="both"/>
      </w:pPr>
    </w:p>
    <w:p w14:paraId="76EBDD3C" w14:textId="77777777" w:rsidR="00C47ABC" w:rsidRDefault="00C47ABC" w:rsidP="00DD3440">
      <w:pPr>
        <w:spacing w:after="0"/>
        <w:jc w:val="both"/>
      </w:pPr>
      <w:r>
        <w:rPr>
          <w:lang w:val="en"/>
        </w:rPr>
        <w:t>If you need more information or would  like to get help with regard to school attendance, please contact the school;  or</w:t>
      </w:r>
      <w:r w:rsidR="00DD3440">
        <w:rPr>
          <w:lang w:val="en"/>
        </w:rPr>
        <w:t xml:space="preserve"> Early School Attendance Guide  : Lisa Marriott </w:t>
      </w:r>
      <w:hyperlink r:id="rId8" w:history="1">
        <w:r w:rsidRPr="00CF4DCC">
          <w:rPr>
            <w:rStyle w:val="Hyperlink"/>
            <w:lang w:val="en"/>
          </w:rPr>
          <w:t>lisa.marriott@rotherham.gov.uk</w:t>
        </w:r>
      </w:hyperlink>
      <w:r>
        <w:rPr>
          <w:lang w:val="en"/>
        </w:rPr>
        <w:t xml:space="preserve"> or Kathryn Wiltshire </w:t>
      </w:r>
      <w:hyperlink r:id="rId9" w:history="1">
        <w:r w:rsidRPr="00CF4DCC">
          <w:rPr>
            <w:rStyle w:val="Hyperlink"/>
            <w:lang w:val="en"/>
          </w:rPr>
          <w:t>kathryn.wiltshire@rotherham.gov.uk</w:t>
        </w:r>
      </w:hyperlink>
      <w:r>
        <w:rPr>
          <w:lang w:val="en"/>
        </w:rPr>
        <w:t xml:space="preserve"> Alternatively you can contact the Early Help Triage Team on 01709 334905</w:t>
      </w:r>
    </w:p>
    <w:sectPr w:rsidR="00C47ABC" w:rsidSect="00DD3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65B8"/>
    <w:multiLevelType w:val="hybridMultilevel"/>
    <w:tmpl w:val="18A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4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BF"/>
    <w:rsid w:val="00390587"/>
    <w:rsid w:val="00434F20"/>
    <w:rsid w:val="00620E3E"/>
    <w:rsid w:val="007A2718"/>
    <w:rsid w:val="00982CF7"/>
    <w:rsid w:val="00BC70A9"/>
    <w:rsid w:val="00C47ABC"/>
    <w:rsid w:val="00DD3440"/>
    <w:rsid w:val="00F1387F"/>
    <w:rsid w:val="00F369BF"/>
    <w:rsid w:val="00F66226"/>
    <w:rsid w:val="00FC1F4E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63C0"/>
  <w15:docId w15:val="{2DC3B248-8969-438B-9A62-2DDDBE2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marriott@rotherham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hryn.wiltshire@rother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FF1E939B79B42B776AEAD2794A10F" ma:contentTypeVersion="12" ma:contentTypeDescription="Create a new document." ma:contentTypeScope="" ma:versionID="516a1b349a5bd61ddc236d873a8e16c4">
  <xsd:schema xmlns:xsd="http://www.w3.org/2001/XMLSchema" xmlns:xs="http://www.w3.org/2001/XMLSchema" xmlns:p="http://schemas.microsoft.com/office/2006/metadata/properties" xmlns:ns2="6b3ba93d-8344-4ad8-b59c-a99a6a9d57d4" xmlns:ns3="d3fa3a61-254b-47ca-9406-d31d451de52a" targetNamespace="http://schemas.microsoft.com/office/2006/metadata/properties" ma:root="true" ma:fieldsID="720efc98dbab5e2fa3925ab39833ad90" ns2:_="" ns3:_="">
    <xsd:import namespace="6b3ba93d-8344-4ad8-b59c-a99a6a9d57d4"/>
    <xsd:import namespace="d3fa3a61-254b-47ca-9406-d31d451de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a93d-8344-4ad8-b59c-a99a6a9d5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a3a61-254b-47ca-9406-d31d451de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F2161-091F-4BEE-AABF-A89C30DE2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EDC64-DE3B-4619-A92E-1BD331296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24D4E-4E4D-4AC4-87D4-1309BDED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ba93d-8344-4ad8-b59c-a99a6a9d57d4"/>
    <ds:schemaRef ds:uri="d3fa3a61-254b-47ca-9406-d31d451de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Taragel</dc:creator>
  <dc:description/>
  <cp:lastModifiedBy>Aaron</cp:lastModifiedBy>
  <cp:revision>2</cp:revision>
  <dcterms:created xsi:type="dcterms:W3CDTF">2022-10-27T16:28:00Z</dcterms:created>
  <dcterms:modified xsi:type="dcterms:W3CDTF">2022-10-27T16:28:00Z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0x0101009A5FF1E939B79B42B776AEAD2794A10F</vt:lpwstr>
  </property>
</Properties>
</file>